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45DE" w14:textId="72790408" w:rsidR="00332073" w:rsidRPr="00F80E8C" w:rsidRDefault="0000000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F80E8C">
        <w:rPr>
          <w:rFonts w:ascii="Arial" w:eastAsia="MS Mincho" w:hAnsi="Arial" w:cs="Arial"/>
          <w:b/>
          <w:noProof/>
          <w:sz w:val="24"/>
          <w:szCs w:val="24"/>
          <w:lang w:val="en-US"/>
        </w:rPr>
        <w:t>3GPP TSG-RAN WG4 Meeting #114</w:t>
      </w:r>
      <w:r w:rsidRPr="00F80E8C">
        <w:rPr>
          <w:rFonts w:ascii="Arial" w:eastAsia="MS Mincho" w:hAnsi="Arial" w:cs="Arial"/>
          <w:b/>
          <w:noProof/>
          <w:sz w:val="24"/>
          <w:szCs w:val="24"/>
          <w:lang w:val="en-US"/>
        </w:rPr>
        <w:tab/>
      </w:r>
      <w:r w:rsidRPr="00F80E8C">
        <w:rPr>
          <w:rFonts w:ascii="Arial" w:eastAsia="MS Mincho" w:hAnsi="Arial"/>
          <w:b/>
          <w:noProof/>
          <w:sz w:val="24"/>
          <w:szCs w:val="24"/>
          <w:lang w:val="en-US"/>
        </w:rPr>
        <w:t>R4-250</w:t>
      </w:r>
      <w:r w:rsidR="0012506B">
        <w:rPr>
          <w:rFonts w:ascii="Arial" w:eastAsia="MS Mincho" w:hAnsi="Arial"/>
          <w:b/>
          <w:noProof/>
          <w:sz w:val="24"/>
          <w:szCs w:val="24"/>
          <w:lang w:val="en-US"/>
        </w:rPr>
        <w:t>2698</w:t>
      </w:r>
    </w:p>
    <w:p w14:paraId="5BA231E2" w14:textId="77777777" w:rsidR="00332073" w:rsidRPr="00F80E8C" w:rsidRDefault="00000000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F80E8C">
        <w:rPr>
          <w:rFonts w:ascii="Arial" w:hAnsi="Arial"/>
          <w:b/>
          <w:noProof/>
          <w:sz w:val="24"/>
          <w:szCs w:val="24"/>
          <w:lang w:val="en-US" w:eastAsia="zh-CN"/>
        </w:rPr>
        <w:t>Athens, Greece, 17 ‒ 21 February, 2025</w:t>
      </w:r>
    </w:p>
    <w:p w14:paraId="78609BF1" w14:textId="77777777" w:rsidR="00332073" w:rsidRPr="00F80E8C" w:rsidRDefault="00000000">
      <w:pPr>
        <w:tabs>
          <w:tab w:val="left" w:pos="1985"/>
        </w:tabs>
        <w:jc w:val="both"/>
        <w:rPr>
          <w:rFonts w:ascii="Arial" w:hAnsi="Arial" w:cs="Arial"/>
          <w:b/>
          <w:noProof/>
          <w:sz w:val="22"/>
          <w:lang w:val="en-US" w:eastAsia="zh-CN"/>
        </w:rPr>
      </w:pPr>
      <w:r w:rsidRPr="00F80E8C">
        <w:rPr>
          <w:rFonts w:ascii="Arial" w:hAnsi="Arial" w:cs="Arial"/>
          <w:b/>
          <w:noProof/>
          <w:sz w:val="22"/>
          <w:lang w:val="en-US"/>
        </w:rPr>
        <w:t xml:space="preserve">Title: </w:t>
      </w:r>
      <w:r w:rsidRPr="00F80E8C">
        <w:rPr>
          <w:rFonts w:ascii="Arial" w:hAnsi="Arial" w:cs="Arial"/>
          <w:b/>
          <w:noProof/>
          <w:sz w:val="22"/>
          <w:lang w:val="en-US"/>
        </w:rPr>
        <w:tab/>
      </w:r>
      <w:r w:rsidRPr="00F80E8C">
        <w:rPr>
          <w:rFonts w:ascii="Arial" w:hAnsi="Arial"/>
          <w:noProof/>
          <w:sz w:val="22"/>
          <w:lang w:val="en-US" w:eastAsia="zh-CN"/>
        </w:rPr>
        <w:t>WF on RRM requirements for NR_pos_enh2</w:t>
      </w:r>
    </w:p>
    <w:p w14:paraId="2D4B5B85" w14:textId="77777777" w:rsidR="00332073" w:rsidRPr="00F80E8C" w:rsidRDefault="00000000">
      <w:pPr>
        <w:tabs>
          <w:tab w:val="left" w:pos="1985"/>
        </w:tabs>
        <w:jc w:val="both"/>
        <w:rPr>
          <w:rFonts w:ascii="Arial" w:hAnsi="Arial" w:cs="Arial"/>
          <w:noProof/>
          <w:sz w:val="22"/>
          <w:lang w:val="en-US" w:eastAsia="zh-CN"/>
        </w:rPr>
      </w:pPr>
      <w:r w:rsidRPr="00F80E8C">
        <w:rPr>
          <w:rFonts w:ascii="Arial" w:hAnsi="Arial" w:cs="Arial"/>
          <w:b/>
          <w:noProof/>
          <w:sz w:val="22"/>
          <w:lang w:val="en-US"/>
        </w:rPr>
        <w:t>Agenda Item:</w:t>
      </w:r>
      <w:r w:rsidRPr="00F80E8C">
        <w:rPr>
          <w:rFonts w:ascii="Arial" w:hAnsi="Arial" w:cs="Arial"/>
          <w:b/>
          <w:noProof/>
          <w:sz w:val="22"/>
          <w:lang w:val="en-US"/>
        </w:rPr>
        <w:tab/>
      </w:r>
      <w:r w:rsidRPr="00F80E8C">
        <w:rPr>
          <w:rFonts w:ascii="Arial" w:hAnsi="Arial" w:cs="Arial"/>
          <w:noProof/>
          <w:sz w:val="22"/>
          <w:lang w:val="en-US" w:eastAsia="zh-CN"/>
        </w:rPr>
        <w:t>5.1.2</w:t>
      </w:r>
    </w:p>
    <w:p w14:paraId="3F02D79B" w14:textId="77777777" w:rsidR="00332073" w:rsidRPr="00F80E8C" w:rsidRDefault="00000000">
      <w:pPr>
        <w:tabs>
          <w:tab w:val="left" w:pos="1985"/>
        </w:tabs>
        <w:jc w:val="both"/>
        <w:rPr>
          <w:rFonts w:ascii="Arial" w:hAnsi="Arial" w:cs="Arial"/>
          <w:noProof/>
          <w:sz w:val="22"/>
          <w:lang w:val="en-US"/>
        </w:rPr>
      </w:pPr>
      <w:r w:rsidRPr="00F80E8C">
        <w:rPr>
          <w:rFonts w:ascii="Arial" w:hAnsi="Arial" w:cs="Arial"/>
          <w:b/>
          <w:noProof/>
          <w:sz w:val="22"/>
          <w:lang w:val="en-US"/>
        </w:rPr>
        <w:t xml:space="preserve">Source: </w:t>
      </w:r>
      <w:r w:rsidRPr="00F80E8C">
        <w:rPr>
          <w:rFonts w:ascii="Arial" w:hAnsi="Arial" w:cs="Arial"/>
          <w:b/>
          <w:noProof/>
          <w:sz w:val="22"/>
          <w:lang w:val="en-US"/>
        </w:rPr>
        <w:tab/>
      </w:r>
      <w:r w:rsidRPr="00F80E8C">
        <w:rPr>
          <w:rFonts w:ascii="Arial" w:hAnsi="Arial" w:cs="Arial"/>
          <w:bCs/>
          <w:noProof/>
          <w:sz w:val="22"/>
          <w:lang w:val="en-US"/>
        </w:rPr>
        <w:t>Ericsson</w:t>
      </w:r>
    </w:p>
    <w:p w14:paraId="6B162A6D" w14:textId="77777777" w:rsidR="00332073" w:rsidRPr="00F80E8C" w:rsidRDefault="00000000">
      <w:pPr>
        <w:tabs>
          <w:tab w:val="left" w:pos="1985"/>
        </w:tabs>
        <w:jc w:val="both"/>
        <w:rPr>
          <w:noProof/>
          <w:lang w:val="en-US" w:eastAsia="zh-CN"/>
        </w:rPr>
      </w:pPr>
      <w:r w:rsidRPr="00F80E8C">
        <w:rPr>
          <w:rFonts w:ascii="Arial" w:hAnsi="Arial" w:cs="Arial"/>
          <w:b/>
          <w:noProof/>
          <w:sz w:val="22"/>
          <w:lang w:val="en-US"/>
        </w:rPr>
        <w:t>Document for:</w:t>
      </w:r>
      <w:r w:rsidRPr="00F80E8C">
        <w:rPr>
          <w:rFonts w:ascii="Arial" w:hAnsi="Arial" w:cs="Arial"/>
          <w:b/>
          <w:noProof/>
          <w:sz w:val="22"/>
          <w:lang w:val="en-US"/>
        </w:rPr>
        <w:tab/>
      </w:r>
      <w:r w:rsidRPr="00F80E8C">
        <w:rPr>
          <w:rFonts w:ascii="Arial" w:hAnsi="Arial" w:cs="Arial"/>
          <w:noProof/>
          <w:sz w:val="22"/>
          <w:lang w:val="en-US" w:eastAsia="zh-CN"/>
        </w:rPr>
        <w:t>Approval</w:t>
      </w:r>
    </w:p>
    <w:p w14:paraId="4C667EA0" w14:textId="77777777" w:rsidR="00332073" w:rsidRPr="00F80E8C" w:rsidRDefault="00000000">
      <w:pPr>
        <w:pStyle w:val="Heading1"/>
        <w:rPr>
          <w:noProof/>
          <w:lang w:val="en-US" w:eastAsia="zh-CN"/>
        </w:rPr>
      </w:pPr>
      <w:r w:rsidRPr="00F80E8C">
        <w:rPr>
          <w:noProof/>
          <w:lang w:val="en-US" w:eastAsia="zh-CN"/>
        </w:rPr>
        <w:t>Introduction</w:t>
      </w:r>
    </w:p>
    <w:p w14:paraId="131490AD" w14:textId="77777777" w:rsidR="00332073" w:rsidRPr="00F80E8C" w:rsidRDefault="00000000">
      <w:pPr>
        <w:rPr>
          <w:noProof/>
          <w:lang w:val="en-US" w:eastAsia="zh-CN"/>
        </w:rPr>
      </w:pPr>
      <w:r w:rsidRPr="00F80E8C">
        <w:rPr>
          <w:noProof/>
          <w:lang w:val="en-US" w:eastAsia="zh-CN"/>
        </w:rPr>
        <w:t>In this document agreement reached in RAN4#114 on the issue under thread [114][206] NR_pos_enh2 is captured.</w:t>
      </w:r>
    </w:p>
    <w:p w14:paraId="16FEFA71" w14:textId="77777777" w:rsidR="00332073" w:rsidRPr="00F80E8C" w:rsidRDefault="00000000">
      <w:pPr>
        <w:rPr>
          <w:noProof/>
          <w:lang w:val="en-US" w:eastAsia="zh-CN"/>
        </w:rPr>
      </w:pPr>
      <w:r w:rsidRPr="00F80E8C">
        <w:rPr>
          <w:noProof/>
          <w:lang w:val="en-US" w:eastAsia="zh-CN"/>
        </w:rPr>
        <w:t>The issue number used in the document correspond to the issue number in the topic summary document [1]</w:t>
      </w:r>
      <w:r w:rsidRPr="00F80E8C">
        <w:rPr>
          <w:bCs/>
          <w:noProof/>
          <w:lang w:val="en-US" w:eastAsia="zh-CN"/>
        </w:rPr>
        <w:t>.</w:t>
      </w:r>
      <w:r w:rsidRPr="00F80E8C">
        <w:rPr>
          <w:bCs/>
          <w:noProof/>
          <w:lang w:val="en-US" w:eastAsia="zh-CN"/>
        </w:rPr>
        <w:br/>
      </w:r>
    </w:p>
    <w:p w14:paraId="4EDA805D" w14:textId="77777777" w:rsidR="00332073" w:rsidRPr="00F80E8C" w:rsidRDefault="00000000">
      <w:pPr>
        <w:pStyle w:val="Heading1"/>
        <w:rPr>
          <w:noProof/>
          <w:lang w:val="en-US" w:eastAsia="zh-CN"/>
        </w:rPr>
      </w:pPr>
      <w:r w:rsidRPr="00F80E8C">
        <w:rPr>
          <w:noProof/>
          <w:lang w:val="en-US" w:eastAsia="zh-CN"/>
        </w:rPr>
        <w:t>RRM core requirements maintenance</w:t>
      </w:r>
    </w:p>
    <w:p w14:paraId="2F7B5C48" w14:textId="77777777" w:rsidR="00332073" w:rsidRPr="00F80E8C" w:rsidRDefault="00000000">
      <w:pPr>
        <w:pStyle w:val="ListParagraph"/>
        <w:ind w:firstLineChars="0" w:firstLine="0"/>
        <w:rPr>
          <w:b/>
          <w:bCs/>
          <w:noProof/>
          <w:u w:val="single"/>
          <w:lang w:val="en-US"/>
        </w:rPr>
      </w:pPr>
      <w:r w:rsidRPr="00F80E8C">
        <w:rPr>
          <w:rFonts w:ascii="Times New Roman Bold" w:hAnsi="Times New Roman Bold" w:cs="Times New Roman Bold"/>
          <w:b/>
          <w:bCs/>
          <w:noProof/>
          <w:u w:val="single"/>
          <w:lang w:val="en-US" w:eastAsia="ko-KR"/>
        </w:rPr>
        <w:t xml:space="preserve">Issue 1-1: </w:t>
      </w:r>
      <w:r w:rsidRPr="00F80E8C">
        <w:rPr>
          <w:rFonts w:ascii="Times New Roman Bold" w:hAnsi="Times New Roman Bold"/>
          <w:b/>
          <w:bCs/>
          <w:noProof/>
          <w:u w:val="single"/>
          <w:lang w:val="en-US"/>
        </w:rPr>
        <w:t>Clarification for SL-RSTD measurement period requirement</w:t>
      </w:r>
    </w:p>
    <w:p w14:paraId="2A901099" w14:textId="77777777" w:rsidR="00332073" w:rsidRPr="00F80E8C" w:rsidRDefault="00000000">
      <w:pPr>
        <w:spacing w:after="120"/>
        <w:rPr>
          <w:noProof/>
          <w:lang w:val="en-US"/>
        </w:rPr>
      </w:pPr>
      <w:r w:rsidRPr="00F80E8C">
        <w:rPr>
          <w:rFonts w:ascii="Times New Roman Bold" w:hAnsi="Times New Roman Bold" w:cs="Times New Roman Bold"/>
          <w:b/>
          <w:bCs/>
          <w:noProof/>
          <w:u w:val="single"/>
          <w:lang w:val="en-US"/>
        </w:rPr>
        <w:t>Agreement</w:t>
      </w:r>
      <w:r w:rsidRPr="00F80E8C">
        <w:rPr>
          <w:noProof/>
          <w:lang w:val="en-US"/>
        </w:rPr>
        <w:t>:</w:t>
      </w:r>
    </w:p>
    <w:p w14:paraId="73D97A45" w14:textId="77777777" w:rsidR="00332073" w:rsidRPr="00F80E8C" w:rsidRDefault="00000000">
      <w:pPr>
        <w:pStyle w:val="ListParagraph"/>
        <w:numPr>
          <w:ilvl w:val="0"/>
          <w:numId w:val="1"/>
        </w:numPr>
        <w:ind w:firstLine="400"/>
        <w:rPr>
          <w:noProof/>
          <w:lang w:val="en-US"/>
        </w:rPr>
      </w:pPr>
      <w:r w:rsidRPr="00F80E8C">
        <w:rPr>
          <w:noProof/>
          <w:lang w:val="en-US"/>
        </w:rPr>
        <w:t>SL-RSTD measurement period requirement is updated with the following text:</w:t>
      </w:r>
    </w:p>
    <w:p w14:paraId="7934AE36" w14:textId="3395E296" w:rsidR="00332073" w:rsidRPr="00F80E8C" w:rsidRDefault="00000000">
      <w:pPr>
        <w:pStyle w:val="ListParagraph"/>
        <w:numPr>
          <w:ilvl w:val="1"/>
          <w:numId w:val="1"/>
        </w:numPr>
        <w:ind w:firstLine="400"/>
        <w:rPr>
          <w:rFonts w:eastAsia="Calibri"/>
          <w:noProof/>
          <w:lang w:val="en-US" w:eastAsia="en-US"/>
        </w:rPr>
      </w:pPr>
      <w:r w:rsidRPr="00F80E8C">
        <w:rPr>
          <w:noProof/>
          <w:lang w:val="en-US"/>
        </w:rPr>
        <w:t>The SL RSTD measurement period ends after the UE has measured SL-PRS resources from multiple anchor UEs including reference UE and one or more other anchor UEs.</w:t>
      </w:r>
    </w:p>
    <w:p w14:paraId="750C4546" w14:textId="77777777" w:rsidR="00332073" w:rsidRPr="00F80E8C" w:rsidRDefault="00000000">
      <w:pPr>
        <w:pStyle w:val="ListParagraph"/>
        <w:numPr>
          <w:ilvl w:val="1"/>
          <w:numId w:val="1"/>
        </w:numPr>
        <w:ind w:firstLine="400"/>
        <w:rPr>
          <w:noProof/>
          <w:lang w:val="en-US" w:eastAsia="zh-CN"/>
        </w:rPr>
      </w:pPr>
      <w:r w:rsidRPr="00F80E8C">
        <w:rPr>
          <w:rFonts w:eastAsia="Malgun Gothic"/>
          <w:noProof/>
          <w:lang w:val="en-US" w:eastAsia="en-US"/>
        </w:rPr>
        <w:t>The</w:t>
      </w:r>
      <w:r w:rsidRPr="00F80E8C">
        <w:rPr>
          <w:rFonts w:eastAsia="SimSun"/>
          <w:noProof/>
          <w:lang w:val="en-US" w:eastAsia="en-US"/>
        </w:rPr>
        <w:t xml:space="preserve"> </w:t>
      </w:r>
      <w:r w:rsidRPr="00F80E8C">
        <w:rPr>
          <w:rFonts w:eastAsia="Malgun Gothic"/>
          <w:noProof/>
          <w:lang w:val="en-US" w:eastAsia="en-US"/>
        </w:rPr>
        <w:t>time</w:t>
      </w:r>
      <m:oMath>
        <m:r>
          <m:rPr>
            <m:sty m:val="p"/>
          </m:rPr>
          <w:rPr>
            <w:rFonts w:ascii="Cambria Math" w:eastAsia="Malgun Gothic" w:hAnsi="Cambria Math"/>
            <w:noProof/>
            <w:lang w:val="en-US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noProof/>
                <w:kern w:val="2"/>
                <w:sz w:val="22"/>
                <w:szCs w:val="2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noProof/>
                <w:lang w:val="en-US"/>
              </w:rPr>
              <m:t>SL RSTD,total</m:t>
            </m:r>
          </m:sub>
        </m:sSub>
      </m:oMath>
      <w:r w:rsidRPr="00F80E8C">
        <w:rPr>
          <w:rFonts w:eastAsia="Malgun Gothic"/>
          <w:i/>
          <w:noProof/>
          <w:lang w:val="en-US" w:eastAsia="en-US"/>
        </w:rPr>
        <w:t xml:space="preserve"> </w:t>
      </w:r>
      <w:r w:rsidRPr="00F80E8C">
        <w:rPr>
          <w:rFonts w:eastAsia="Malgun Gothic"/>
          <w:noProof/>
          <w:lang w:val="en-US" w:eastAsia="en-US"/>
        </w:rPr>
        <w:t xml:space="preserve">starts from the first </w:t>
      </w:r>
      <w:r w:rsidRPr="00F80E8C">
        <w:rPr>
          <w:rFonts w:eastAsia="Calibri"/>
          <w:noProof/>
          <w:lang w:val="en-US" w:eastAsia="en-US"/>
        </w:rPr>
        <w:t xml:space="preserve">slot where the UE receives SCI and the associated SL-PRS within its capabilities </w:t>
      </w:r>
      <w:r w:rsidRPr="00F80E8C">
        <w:rPr>
          <w:rFonts w:eastAsia="SimSun"/>
          <w:noProof/>
          <w:kern w:val="2"/>
          <w:lang w:val="en-US" w:eastAsia="zh-CN"/>
          <w14:ligatures w14:val="standardContextual"/>
        </w:rPr>
        <w:t xml:space="preserve">reported by UE via </w:t>
      </w:r>
      <w:r w:rsidRPr="00F80E8C">
        <w:rPr>
          <w:rFonts w:eastAsia="SimSun"/>
          <w:i/>
          <w:noProof/>
          <w:kern w:val="2"/>
          <w:lang w:val="en-US" w:eastAsia="zh-CN"/>
          <w14:ligatures w14:val="standardContextual"/>
        </w:rPr>
        <w:t>maxNumOfActiveSL-PRS-ResourcesInOneSlot-r18</w:t>
      </w:r>
      <w:r w:rsidRPr="00F80E8C">
        <w:rPr>
          <w:rFonts w:eastAsia="SimSun"/>
          <w:noProof/>
          <w:kern w:val="2"/>
          <w:lang w:val="en-US" w:eastAsia="zh-CN"/>
          <w14:ligatures w14:val="standardContextual"/>
        </w:rPr>
        <w:t xml:space="preserve"> and </w:t>
      </w:r>
      <w:r w:rsidRPr="00F80E8C">
        <w:rPr>
          <w:rFonts w:eastAsia="SimSun"/>
          <w:i/>
          <w:noProof/>
          <w:kern w:val="2"/>
          <w:lang w:val="en-US" w:eastAsia="zh-CN"/>
          <w14:ligatures w14:val="standardContextual"/>
        </w:rPr>
        <w:t>maxNumOfSlotsWIthActiveSL-PRS-Resources-r18</w:t>
      </w:r>
      <w:r w:rsidRPr="00F80E8C">
        <w:rPr>
          <w:rFonts w:eastAsia="SimSun"/>
          <w:noProof/>
          <w:lang w:val="en-US" w:eastAsia="en-US"/>
        </w:rPr>
        <w:t xml:space="preserve"> specified in TS 38.331 [2</w:t>
      </w:r>
      <w:r w:rsidRPr="00F80E8C">
        <w:rPr>
          <w:rFonts w:eastAsia="Calibri"/>
          <w:noProof/>
          <w:lang w:val="en-US" w:eastAsia="en-US"/>
        </w:rPr>
        <w:t>]</w:t>
      </w:r>
      <w:r w:rsidRPr="00F80E8C">
        <w:rPr>
          <w:rFonts w:eastAsia="Malgun Gothic"/>
          <w:iCs/>
          <w:noProof/>
          <w:lang w:val="en-US" w:eastAsia="en-US"/>
        </w:rPr>
        <w:t>.</w:t>
      </w:r>
    </w:p>
    <w:p w14:paraId="72CA91C7" w14:textId="77777777" w:rsidR="00332073" w:rsidRPr="00F80E8C" w:rsidRDefault="00000000">
      <w:pPr>
        <w:pStyle w:val="Heading1"/>
        <w:rPr>
          <w:noProof/>
          <w:lang w:val="en-US" w:eastAsia="zh-CN"/>
        </w:rPr>
      </w:pPr>
      <w:r w:rsidRPr="00F80E8C">
        <w:rPr>
          <w:noProof/>
          <w:lang w:val="en-US" w:eastAsia="zh-CN"/>
        </w:rPr>
        <w:t>References</w:t>
      </w:r>
    </w:p>
    <w:p w14:paraId="6047692A" w14:textId="77777777" w:rsidR="00332073" w:rsidRPr="00F80E8C" w:rsidRDefault="00000000">
      <w:pPr>
        <w:numPr>
          <w:ilvl w:val="0"/>
          <w:numId w:val="2"/>
        </w:numPr>
        <w:rPr>
          <w:noProof/>
          <w:u w:val="single"/>
          <w:lang w:val="en-US" w:eastAsia="zh-CN"/>
        </w:rPr>
      </w:pPr>
      <w:r w:rsidRPr="00F80E8C">
        <w:rPr>
          <w:noProof/>
          <w:lang w:val="en-US" w:eastAsia="zh-CN"/>
        </w:rPr>
        <w:t>R4-2500520, Topic summary for [114][206] NR_pos_enh2, Moderator (Ericsson).</w:t>
      </w:r>
    </w:p>
    <w:sectPr w:rsidR="00332073" w:rsidRPr="00F80E8C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5798D" w14:textId="77777777" w:rsidR="00092D61" w:rsidRDefault="00092D61">
      <w:pPr>
        <w:spacing w:after="0"/>
      </w:pPr>
      <w:r>
        <w:separator/>
      </w:r>
    </w:p>
  </w:endnote>
  <w:endnote w:type="continuationSeparator" w:id="0">
    <w:p w14:paraId="08760814" w14:textId="77777777" w:rsidR="00092D61" w:rsidRDefault="00092D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auto"/>
    <w:pitch w:val="default"/>
    <w:sig w:usb0="E0002AEF" w:usb1="C0007841" w:usb2="00000009" w:usb3="00000000" w:csb0="4000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43E9A" w14:textId="77777777" w:rsidR="00092D61" w:rsidRDefault="00092D61">
      <w:pPr>
        <w:spacing w:after="0"/>
      </w:pPr>
      <w:r>
        <w:separator/>
      </w:r>
    </w:p>
  </w:footnote>
  <w:footnote w:type="continuationSeparator" w:id="0">
    <w:p w14:paraId="4628BFF8" w14:textId="77777777" w:rsidR="00092D61" w:rsidRDefault="00092D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E6A31"/>
    <w:multiLevelType w:val="singleLevel"/>
    <w:tmpl w:val="AFDE6A3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EF7E39C2"/>
    <w:multiLevelType w:val="multilevel"/>
    <w:tmpl w:val="EF7E39C2"/>
    <w:lvl w:ilvl="0">
      <w:start w:val="1"/>
      <w:numFmt w:val="bullet"/>
      <w:lvlText w:val=""/>
      <w:lvlJc w:val="left"/>
      <w:pPr>
        <w:tabs>
          <w:tab w:val="left" w:pos="0"/>
        </w:tabs>
        <w:ind w:left="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</w:abstractNum>
  <w:num w:numId="1" w16cid:durableId="1471288226">
    <w:abstractNumId w:val="1"/>
  </w:num>
  <w:num w:numId="2" w16cid:durableId="494103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8FEFE3B9"/>
    <w:rsid w:val="AFFC54A3"/>
    <w:rsid w:val="BB9B9D75"/>
    <w:rsid w:val="BBEFE945"/>
    <w:rsid w:val="BBFF213E"/>
    <w:rsid w:val="BEAFB791"/>
    <w:rsid w:val="BEFFBDB1"/>
    <w:rsid w:val="BFB3822E"/>
    <w:rsid w:val="BFFFC726"/>
    <w:rsid w:val="CFFFD5F5"/>
    <w:rsid w:val="D4F74540"/>
    <w:rsid w:val="D6E9A13D"/>
    <w:rsid w:val="DBF64404"/>
    <w:rsid w:val="DED77C9A"/>
    <w:rsid w:val="DEFD95B0"/>
    <w:rsid w:val="DF3E9908"/>
    <w:rsid w:val="DFEDF80E"/>
    <w:rsid w:val="DFF62083"/>
    <w:rsid w:val="DFF9728E"/>
    <w:rsid w:val="DFFE568F"/>
    <w:rsid w:val="E3FF4989"/>
    <w:rsid w:val="E6FDC9F4"/>
    <w:rsid w:val="E7DF0231"/>
    <w:rsid w:val="EB778412"/>
    <w:rsid w:val="EBEF2737"/>
    <w:rsid w:val="EF6D6A78"/>
    <w:rsid w:val="EFB745B6"/>
    <w:rsid w:val="EFBFE534"/>
    <w:rsid w:val="EFF7D583"/>
    <w:rsid w:val="F2FFE4C3"/>
    <w:rsid w:val="F3FDC23F"/>
    <w:rsid w:val="F46F2143"/>
    <w:rsid w:val="F649C05B"/>
    <w:rsid w:val="F73CE1C2"/>
    <w:rsid w:val="F7BF0D81"/>
    <w:rsid w:val="F7E724C7"/>
    <w:rsid w:val="F7FB0F4A"/>
    <w:rsid w:val="F7FB5E29"/>
    <w:rsid w:val="F7FC3092"/>
    <w:rsid w:val="F91FEF1F"/>
    <w:rsid w:val="F9BAE07C"/>
    <w:rsid w:val="F9EFCBC1"/>
    <w:rsid w:val="FAE75EB0"/>
    <w:rsid w:val="FB77C697"/>
    <w:rsid w:val="FC7904C2"/>
    <w:rsid w:val="FCBB14D6"/>
    <w:rsid w:val="FCF38F4B"/>
    <w:rsid w:val="FD78B864"/>
    <w:rsid w:val="FDFE341B"/>
    <w:rsid w:val="FEDFBB93"/>
    <w:rsid w:val="FF3B8F6F"/>
    <w:rsid w:val="FF573C38"/>
    <w:rsid w:val="FF77C1FF"/>
    <w:rsid w:val="FF7F6AE3"/>
    <w:rsid w:val="FF9EFF28"/>
    <w:rsid w:val="FFDF1E7A"/>
    <w:rsid w:val="FFE78AB6"/>
    <w:rsid w:val="FFE7BC72"/>
    <w:rsid w:val="FFF7F943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2D61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06B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672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092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073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76D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E4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093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E8C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1EEF9A06"/>
    <w:rsid w:val="1F984DBE"/>
    <w:rsid w:val="20FF0EF1"/>
    <w:rsid w:val="21FE599C"/>
    <w:rsid w:val="2BBF79BC"/>
    <w:rsid w:val="2FF8EC4A"/>
    <w:rsid w:val="37BB1D6A"/>
    <w:rsid w:val="37BE3A43"/>
    <w:rsid w:val="3B7F8175"/>
    <w:rsid w:val="3CA78F9B"/>
    <w:rsid w:val="3D73CA14"/>
    <w:rsid w:val="3D7EBAED"/>
    <w:rsid w:val="3DFFA6F1"/>
    <w:rsid w:val="3EDB7323"/>
    <w:rsid w:val="3F3F7559"/>
    <w:rsid w:val="3F3FF17C"/>
    <w:rsid w:val="3FEDA32A"/>
    <w:rsid w:val="57FD6E7B"/>
    <w:rsid w:val="57FFEB90"/>
    <w:rsid w:val="5AFF4F3D"/>
    <w:rsid w:val="5DE8F1DD"/>
    <w:rsid w:val="5DED796A"/>
    <w:rsid w:val="5F79BD35"/>
    <w:rsid w:val="5FBF0849"/>
    <w:rsid w:val="5FEF08B0"/>
    <w:rsid w:val="5FFB01C9"/>
    <w:rsid w:val="5FFF5643"/>
    <w:rsid w:val="65C70739"/>
    <w:rsid w:val="6679BEE6"/>
    <w:rsid w:val="67ED300C"/>
    <w:rsid w:val="67F7DBCF"/>
    <w:rsid w:val="6BBEA1C0"/>
    <w:rsid w:val="6D13F965"/>
    <w:rsid w:val="6DAFDB94"/>
    <w:rsid w:val="6FF9AF8F"/>
    <w:rsid w:val="72B54CA1"/>
    <w:rsid w:val="73298171"/>
    <w:rsid w:val="777A8DD6"/>
    <w:rsid w:val="777E5920"/>
    <w:rsid w:val="77AF90DA"/>
    <w:rsid w:val="77F54EA9"/>
    <w:rsid w:val="77FD61D7"/>
    <w:rsid w:val="7A3F4D94"/>
    <w:rsid w:val="7BF8BD65"/>
    <w:rsid w:val="7C77EA8E"/>
    <w:rsid w:val="7C7BE956"/>
    <w:rsid w:val="7CBF6FA2"/>
    <w:rsid w:val="7D3FAB77"/>
    <w:rsid w:val="7EFBA9C9"/>
    <w:rsid w:val="7EFE8B4D"/>
    <w:rsid w:val="7F789B5E"/>
    <w:rsid w:val="7FED84F9"/>
    <w:rsid w:val="7FF542D3"/>
    <w:rsid w:val="7FF6E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EE9700"/>
  <w15:docId w15:val="{4F696E14-F286-E444-BF0A-6C0D1B2C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">
    <w:name w:val="List Bullet"/>
    <w:basedOn w:val="List"/>
    <w:semiHidden/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">
    <w:name w:val="List Number"/>
    <w:basedOn w:val="List"/>
    <w:semiHidden/>
  </w:style>
  <w:style w:type="paragraph" w:styleId="ListNumber2">
    <w:name w:val="List Number 2"/>
    <w:basedOn w:val="ListNumber"/>
    <w:semiHidden/>
    <w:pPr>
      <w:ind w:left="851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character" w:customStyle="1" w:styleId="THChar">
    <w:name w:val="TH Char"/>
    <w:link w:val="TH"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Containers/com.kingsoft.wpsoffice.mac.global/Data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3</cp:revision>
  <dcterms:created xsi:type="dcterms:W3CDTF">2025-02-21T11:01:00Z</dcterms:created>
  <dcterms:modified xsi:type="dcterms:W3CDTF">2025-02-21T11:05:00Z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1033-6.11.0.8608</vt:lpwstr>
  </property>
  <property fmtid="{D5CDD505-2E9C-101B-9397-08002B2CF9AE}" pid="15" name="ICV">
    <vt:lpwstr>C111DA4F6B3E4062CF53B867BC3295B1_43</vt:lpwstr>
  </property>
</Properties>
</file>